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8FC8" w14:textId="78302142" w:rsidR="005D6D50" w:rsidRDefault="005D6D50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905D" wp14:editId="15403919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39800" cy="9144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40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76">
        <w:rPr>
          <w:rFonts w:ascii="Calibri Light" w:hAnsi="Calibri Light"/>
          <w:color w:val="7F7F7F" w:themeColor="text1" w:themeTint="80"/>
          <w:sz w:val="48"/>
          <w:szCs w:val="48"/>
        </w:rPr>
        <w:t>Beobachtung</w:t>
      </w:r>
      <w:r w:rsidRPr="005D6D50">
        <w:rPr>
          <w:rFonts w:ascii="Calibri Light" w:hAnsi="Calibri Light"/>
          <w:color w:val="7F7F7F" w:themeColor="text1" w:themeTint="80"/>
          <w:sz w:val="48"/>
          <w:szCs w:val="48"/>
        </w:rPr>
        <w:t>sbogen</w:t>
      </w:r>
    </w:p>
    <w:p w14:paraId="54D1C1F9" w14:textId="767C0861" w:rsidR="005D6D50" w:rsidRPr="005D6D50" w:rsidRDefault="005D6D50" w:rsidP="005D6D50">
      <w:pPr>
        <w:rPr>
          <w:rFonts w:ascii="Calibri Light" w:hAnsi="Calibri Light"/>
          <w:color w:val="FF0080"/>
          <w:sz w:val="22"/>
          <w:szCs w:val="22"/>
        </w:rPr>
      </w:pPr>
      <w:r w:rsidRPr="005D6D50">
        <w:rPr>
          <w:rFonts w:ascii="Calibri Light" w:hAnsi="Calibri Light"/>
          <w:color w:val="FF0080"/>
          <w:sz w:val="22"/>
          <w:szCs w:val="22"/>
        </w:rPr>
        <w:t>zur Themenseite „</w:t>
      </w:r>
      <w:r w:rsidR="00523543">
        <w:rPr>
          <w:rFonts w:ascii="Calibri Light" w:hAnsi="Calibri Light"/>
          <w:color w:val="FF0080"/>
          <w:sz w:val="22"/>
          <w:szCs w:val="22"/>
        </w:rPr>
        <w:t>Konsequenzen ankündigen</w:t>
      </w:r>
      <w:r w:rsidRPr="005D6D50">
        <w:rPr>
          <w:rFonts w:ascii="Calibri Light" w:hAnsi="Calibri Light"/>
          <w:color w:val="FF0080"/>
          <w:sz w:val="22"/>
          <w:szCs w:val="22"/>
        </w:rPr>
        <w:t>“ auf schule.org</w:t>
      </w:r>
    </w:p>
    <w:p w14:paraId="0E0B50E4" w14:textId="77777777" w:rsidR="005D6D50" w:rsidRDefault="005D6D50"/>
    <w:p w14:paraId="632AEFBA" w14:textId="77777777" w:rsidR="005D6D50" w:rsidRPr="005D6D50" w:rsidRDefault="005D6D50" w:rsidP="005D6D50"/>
    <w:p w14:paraId="013B958E" w14:textId="77777777" w:rsidR="005D6D50" w:rsidRPr="005D6D50" w:rsidRDefault="005D6D50" w:rsidP="005D6D50"/>
    <w:p w14:paraId="5DEE4513" w14:textId="77777777" w:rsidR="008303BA" w:rsidRDefault="008303BA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08C625BD" w14:textId="77777777" w:rsidR="00662E89" w:rsidRPr="005D6D50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1</w:t>
      </w:r>
    </w:p>
    <w:p w14:paraId="34A283E0" w14:textId="77777777" w:rsidR="00662E89" w:rsidRDefault="00662E89" w:rsidP="00662E89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59A9F566" w14:textId="77777777" w:rsidR="00662E89" w:rsidRDefault="00662E89" w:rsidP="00662E89">
      <w:pPr>
        <w:rPr>
          <w:rFonts w:asciiTheme="majorHAnsi" w:hAnsiTheme="majorHAnsi"/>
          <w:sz w:val="22"/>
          <w:szCs w:val="22"/>
        </w:rPr>
      </w:pPr>
    </w:p>
    <w:p w14:paraId="68383FC4" w14:textId="77777777" w:rsidR="00662E89" w:rsidRDefault="00662E89" w:rsidP="00662E89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50F329C1" w14:textId="77777777" w:rsidR="00662E89" w:rsidRPr="00BC3761" w:rsidRDefault="00662E89" w:rsidP="00662E89">
      <w:pPr>
        <w:pStyle w:val="Listenabsatz"/>
        <w:rPr>
          <w:rFonts w:ascii="Calibri Light" w:hAnsi="Calibri Light"/>
        </w:rPr>
      </w:pPr>
    </w:p>
    <w:p w14:paraId="65A87BBB" w14:textId="77777777" w:rsidR="00523543" w:rsidRPr="00523543" w:rsidRDefault="00523543" w:rsidP="00523543">
      <w:pPr>
        <w:pStyle w:val="Listenabsatz"/>
        <w:numPr>
          <w:ilvl w:val="0"/>
          <w:numId w:val="9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kündigt </w:t>
      </w:r>
      <w:r w:rsidRPr="00523543">
        <w:rPr>
          <w:rFonts w:ascii="Calibri Light" w:hAnsi="Calibri Light"/>
        </w:rPr>
        <w:t xml:space="preserve">leichtfertig </w:t>
      </w:r>
      <w:r w:rsidRPr="00523543">
        <w:rPr>
          <w:rFonts w:ascii="Calibri Light" w:hAnsi="Calibri Light"/>
        </w:rPr>
        <w:t xml:space="preserve">Konsequenzen </w:t>
      </w:r>
      <w:r w:rsidRPr="00523543">
        <w:rPr>
          <w:rFonts w:ascii="Calibri Light" w:hAnsi="Calibri Light"/>
        </w:rPr>
        <w:t>an, di</w:t>
      </w:r>
      <w:r w:rsidRPr="00523543">
        <w:rPr>
          <w:rFonts w:ascii="Calibri Light" w:hAnsi="Calibri Light"/>
        </w:rPr>
        <w:t>e nicht glaubhaft erscheinen.</w:t>
      </w:r>
    </w:p>
    <w:p w14:paraId="71D91037" w14:textId="77777777" w:rsidR="00523543" w:rsidRPr="00523543" w:rsidRDefault="00523543" w:rsidP="00523543">
      <w:pPr>
        <w:pStyle w:val="Listenabsatz"/>
        <w:numPr>
          <w:ilvl w:val="0"/>
          <w:numId w:val="9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kündigt Konsequenzen an, die die </w:t>
      </w:r>
      <w:proofErr w:type="spellStart"/>
      <w:r w:rsidRPr="00523543">
        <w:rPr>
          <w:rFonts w:ascii="Calibri Light" w:hAnsi="Calibri Light"/>
        </w:rPr>
        <w:t>SchülerInnen</w:t>
      </w:r>
      <w:proofErr w:type="spellEnd"/>
      <w:r w:rsidRPr="00523543">
        <w:rPr>
          <w:rFonts w:ascii="Calibri Light" w:hAnsi="Calibri Light"/>
        </w:rPr>
        <w:t xml:space="preserve"> als aversiven Reiz empfinden.</w:t>
      </w:r>
    </w:p>
    <w:p w14:paraId="1BC6CD73" w14:textId="77777777" w:rsidR="00523543" w:rsidRPr="00523543" w:rsidRDefault="00523543" w:rsidP="00523543">
      <w:pPr>
        <w:pStyle w:val="Listenabsatz"/>
        <w:numPr>
          <w:ilvl w:val="0"/>
          <w:numId w:val="9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spricht mit bestimmtem Tonfall und </w:t>
      </w:r>
      <w:r w:rsidRPr="00523543">
        <w:rPr>
          <w:rFonts w:ascii="Calibri Light" w:hAnsi="Calibri Light"/>
        </w:rPr>
        <w:t>verw</w:t>
      </w:r>
      <w:r w:rsidRPr="00523543">
        <w:rPr>
          <w:rFonts w:ascii="Calibri Light" w:hAnsi="Calibri Light"/>
        </w:rPr>
        <w:t xml:space="preserve">endet eine </w:t>
      </w:r>
      <w:r w:rsidRPr="00523543">
        <w:rPr>
          <w:rFonts w:ascii="Calibri Light" w:hAnsi="Calibri Light"/>
        </w:rPr>
        <w:t>entschlossene Körpersprache</w:t>
      </w:r>
      <w:r w:rsidRPr="00523543">
        <w:rPr>
          <w:rFonts w:ascii="Calibri Light" w:hAnsi="Calibri Light"/>
        </w:rPr>
        <w:t>.</w:t>
      </w:r>
    </w:p>
    <w:p w14:paraId="05A7206A" w14:textId="77777777" w:rsidR="00523543" w:rsidRPr="00523543" w:rsidRDefault="00523543" w:rsidP="00523543">
      <w:pPr>
        <w:pStyle w:val="Listenabsatz"/>
        <w:numPr>
          <w:ilvl w:val="0"/>
          <w:numId w:val="9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droht den </w:t>
      </w:r>
      <w:proofErr w:type="spellStart"/>
      <w:r w:rsidRPr="00523543">
        <w:rPr>
          <w:rFonts w:ascii="Calibri Light" w:hAnsi="Calibri Light"/>
        </w:rPr>
        <w:t>SchülerInnen</w:t>
      </w:r>
      <w:proofErr w:type="spellEnd"/>
      <w:r w:rsidRPr="00523543">
        <w:rPr>
          <w:rFonts w:ascii="Calibri Light" w:hAnsi="Calibri Light"/>
        </w:rPr>
        <w:t xml:space="preserve"> mit der Konsequenz.</w:t>
      </w:r>
    </w:p>
    <w:p w14:paraId="4B7E264F" w14:textId="7793360E" w:rsidR="00662E89" w:rsidRPr="00523543" w:rsidRDefault="00523543" w:rsidP="00523543">
      <w:pPr>
        <w:pStyle w:val="Listenabsatz"/>
        <w:numPr>
          <w:ilvl w:val="0"/>
          <w:numId w:val="9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vermittelt deutlich, dass er sich nicht vom Unterricht abbringen lassen wird.</w:t>
      </w:r>
    </w:p>
    <w:p w14:paraId="41907CF7" w14:textId="77777777" w:rsidR="00662E89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5F16E885" w14:textId="77777777" w:rsidR="00662E89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2</w:t>
      </w:r>
    </w:p>
    <w:p w14:paraId="0CE31986" w14:textId="77777777" w:rsidR="00662E89" w:rsidRDefault="00662E89" w:rsidP="00662E89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7F56F009" w14:textId="77777777" w:rsidR="00662E89" w:rsidRDefault="00662E89" w:rsidP="00662E89">
      <w:pPr>
        <w:spacing w:line="276" w:lineRule="auto"/>
      </w:pPr>
    </w:p>
    <w:p w14:paraId="4543789D" w14:textId="77777777" w:rsidR="00662E89" w:rsidRDefault="00662E89" w:rsidP="00662E89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71BCC29B" w14:textId="77777777" w:rsidR="00523543" w:rsidRPr="00523543" w:rsidRDefault="00523543" w:rsidP="00523543"/>
    <w:p w14:paraId="0F29AC7F" w14:textId="75317BDB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bookmarkStart w:id="0" w:name="_GoBack"/>
      <w:r w:rsidRPr="00523543">
        <w:rPr>
          <w:rFonts w:ascii="Calibri Light" w:hAnsi="Calibri Light"/>
        </w:rPr>
        <w:t>kündigt leichtfertig Konsequenzen an, die nicht glaubhaft erscheinen.</w:t>
      </w:r>
    </w:p>
    <w:p w14:paraId="3030CF91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kündigt eine Konsequenz an, die der Störer als aversiven Reiz empfindet.</w:t>
      </w:r>
    </w:p>
    <w:p w14:paraId="40C5ABC1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kündigt eine unangemessene </w:t>
      </w:r>
      <w:proofErr w:type="gramStart"/>
      <w:r w:rsidRPr="00523543">
        <w:rPr>
          <w:rFonts w:ascii="Calibri Light" w:hAnsi="Calibri Light"/>
        </w:rPr>
        <w:t>Konsequenzen</w:t>
      </w:r>
      <w:proofErr w:type="gramEnd"/>
      <w:r w:rsidRPr="00523543">
        <w:rPr>
          <w:rFonts w:ascii="Calibri Light" w:hAnsi="Calibri Light"/>
        </w:rPr>
        <w:t xml:space="preserve"> an. </w:t>
      </w:r>
    </w:p>
    <w:p w14:paraId="1198E42E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verdeutlicht dem Störer, dass die Entscheidung bei ihm liegt.</w:t>
      </w:r>
    </w:p>
    <w:p w14:paraId="682B16F3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 xml:space="preserve">provoziert eine emotionale Gegenreaktion beim Störer. </w:t>
      </w:r>
    </w:p>
    <w:p w14:paraId="1C8B9135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spricht in ruhigem, bestimmten Tonfall.</w:t>
      </w:r>
    </w:p>
    <w:p w14:paraId="20D103CB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verwendet eine ruhige Körpersprache, die seine verbale Botschaft unterstreicht.</w:t>
      </w:r>
    </w:p>
    <w:p w14:paraId="29A8D4FA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wendet sich schnell wieder vom Störer ab.</w:t>
      </w:r>
    </w:p>
    <w:p w14:paraId="39533348" w14:textId="77777777" w:rsidR="00523543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schadet der Lehrer-Schüler-Beziehung.</w:t>
      </w:r>
    </w:p>
    <w:p w14:paraId="3DC93A12" w14:textId="47E31A23" w:rsidR="001D23B5" w:rsidRPr="00523543" w:rsidRDefault="00523543" w:rsidP="00523543">
      <w:pPr>
        <w:pStyle w:val="Listenabsatz"/>
        <w:numPr>
          <w:ilvl w:val="0"/>
          <w:numId w:val="10"/>
        </w:numPr>
        <w:rPr>
          <w:rFonts w:ascii="Calibri Light" w:hAnsi="Calibri Light"/>
        </w:rPr>
      </w:pPr>
      <w:r w:rsidRPr="00523543">
        <w:rPr>
          <w:rFonts w:ascii="Calibri Light" w:hAnsi="Calibri Light"/>
        </w:rPr>
        <w:t>vermittelt deutlich, dass er sich nicht vom Unterricht abbringen lassen wird.</w:t>
      </w:r>
      <w:r w:rsidR="00BC3761" w:rsidRPr="00523543">
        <w:rPr>
          <w:rFonts w:ascii="Calibri Light" w:hAnsi="Calibri Light"/>
        </w:rPr>
        <w:br/>
      </w:r>
      <w:bookmarkEnd w:id="0"/>
    </w:p>
    <w:sectPr w:rsidR="001D23B5" w:rsidRPr="00523543" w:rsidSect="001D23B5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E134" w14:textId="77777777" w:rsidR="00BF2CE2" w:rsidRDefault="00BF2CE2" w:rsidP="00BF2CE2">
      <w:r>
        <w:separator/>
      </w:r>
    </w:p>
  </w:endnote>
  <w:endnote w:type="continuationSeparator" w:id="0">
    <w:p w14:paraId="2F5817E6" w14:textId="77777777" w:rsidR="00BF2CE2" w:rsidRDefault="00BF2CE2" w:rsidP="00B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E571" w14:textId="77777777" w:rsid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D</w:t>
    </w:r>
    <w:r>
      <w:rPr>
        <w:sz w:val="22"/>
        <w:szCs w:val="22"/>
      </w:rPr>
      <w:t xml:space="preserve">ieses Blatt wurde </w:t>
    </w:r>
    <w:r w:rsidRPr="00BF2CE2">
      <w:rPr>
        <w:sz w:val="22"/>
        <w:szCs w:val="22"/>
      </w:rPr>
      <w:t>für die Online-Lehrerbildungsplattform schule.org</w:t>
    </w:r>
    <w:r>
      <w:rPr>
        <w:sz w:val="22"/>
        <w:szCs w:val="22"/>
      </w:rPr>
      <w:t xml:space="preserve"> erstellt</w:t>
    </w:r>
    <w:r w:rsidRPr="00BF2CE2">
      <w:rPr>
        <w:sz w:val="22"/>
        <w:szCs w:val="22"/>
      </w:rPr>
      <w:t>.</w:t>
    </w:r>
  </w:p>
  <w:p w14:paraId="4D490CFF" w14:textId="77777777" w:rsidR="00BF2CE2" w:rsidRP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Es kann kostenfrei vervielfältigt und gerne genutzt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2A8E" w14:textId="77777777" w:rsidR="00BF2CE2" w:rsidRDefault="00BF2CE2" w:rsidP="00BF2CE2">
      <w:r>
        <w:separator/>
      </w:r>
    </w:p>
  </w:footnote>
  <w:footnote w:type="continuationSeparator" w:id="0">
    <w:p w14:paraId="4ACCBAC7" w14:textId="77777777" w:rsidR="00BF2CE2" w:rsidRDefault="00BF2CE2" w:rsidP="00B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7E2"/>
    <w:multiLevelType w:val="hybridMultilevel"/>
    <w:tmpl w:val="EE909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CD0"/>
    <w:multiLevelType w:val="hybridMultilevel"/>
    <w:tmpl w:val="7146FE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092A"/>
    <w:multiLevelType w:val="hybridMultilevel"/>
    <w:tmpl w:val="6CF68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40EC"/>
    <w:multiLevelType w:val="hybridMultilevel"/>
    <w:tmpl w:val="C666B1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0E7"/>
    <w:multiLevelType w:val="hybridMultilevel"/>
    <w:tmpl w:val="4796D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7423"/>
    <w:multiLevelType w:val="hybridMultilevel"/>
    <w:tmpl w:val="3CE44A70"/>
    <w:lvl w:ilvl="0" w:tplc="A4E2E08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6CD2"/>
    <w:multiLevelType w:val="hybridMultilevel"/>
    <w:tmpl w:val="06E84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D2853"/>
    <w:multiLevelType w:val="hybridMultilevel"/>
    <w:tmpl w:val="4D949E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139DB"/>
    <w:multiLevelType w:val="hybridMultilevel"/>
    <w:tmpl w:val="7FFEC8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44069"/>
    <w:multiLevelType w:val="hybridMultilevel"/>
    <w:tmpl w:val="9FD675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0"/>
    <w:rsid w:val="000075FE"/>
    <w:rsid w:val="00125AF6"/>
    <w:rsid w:val="001445C9"/>
    <w:rsid w:val="001D23B5"/>
    <w:rsid w:val="003B3376"/>
    <w:rsid w:val="0050218A"/>
    <w:rsid w:val="00523543"/>
    <w:rsid w:val="005B6D2C"/>
    <w:rsid w:val="005D6D50"/>
    <w:rsid w:val="00662E89"/>
    <w:rsid w:val="00785C65"/>
    <w:rsid w:val="008303BA"/>
    <w:rsid w:val="00937AE1"/>
    <w:rsid w:val="00BC3761"/>
    <w:rsid w:val="00BF2CE2"/>
    <w:rsid w:val="00E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1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00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00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Greve</dc:creator>
  <cp:lastModifiedBy>Lena Becker</cp:lastModifiedBy>
  <cp:revision>3</cp:revision>
  <dcterms:created xsi:type="dcterms:W3CDTF">2017-04-28T09:03:00Z</dcterms:created>
  <dcterms:modified xsi:type="dcterms:W3CDTF">2017-04-28T09:13:00Z</dcterms:modified>
</cp:coreProperties>
</file>